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828" w:rsidRDefault="00166828" w:rsidP="00166828">
      <w:pPr>
        <w:pStyle w:val="Style2"/>
        <w:widowControl/>
        <w:spacing w:before="125" w:line="240" w:lineRule="auto"/>
        <w:rPr>
          <w:rStyle w:val="FontStyle38"/>
          <w:b w:val="0"/>
          <w:noProof/>
          <w:lang w:val="tt-RU"/>
        </w:rPr>
      </w:pPr>
      <w:r>
        <w:rPr>
          <w:rStyle w:val="FontStyle38"/>
          <w:noProof/>
          <w:lang w:val="tt-RU"/>
        </w:rPr>
        <w:t>Эш программасы түбәндәге документларны исәпкә алып төзелде:</w:t>
      </w:r>
    </w:p>
    <w:p w:rsidR="00166828" w:rsidRDefault="00166828" w:rsidP="00166828">
      <w:pPr>
        <w:pStyle w:val="Style13"/>
        <w:widowControl/>
        <w:numPr>
          <w:ilvl w:val="0"/>
          <w:numId w:val="1"/>
        </w:numPr>
        <w:spacing w:line="240" w:lineRule="auto"/>
        <w:ind w:left="1070"/>
        <w:jc w:val="both"/>
        <w:rPr>
          <w:color w:val="000000"/>
          <w:lang w:val="tt-RU"/>
        </w:rPr>
      </w:pPr>
      <w:r>
        <w:rPr>
          <w:color w:val="000000"/>
          <w:lang w:val="tt-RU"/>
        </w:rPr>
        <w:t>Россия Федерациясенең “Белем бирү” турындагы 3266-1 номерлы Законы (2012 ел, 28 нче февраль)</w:t>
      </w:r>
      <w:r>
        <w:rPr>
          <w:sz w:val="28"/>
          <w:szCs w:val="28"/>
          <w:lang w:val="tt-RU"/>
        </w:rPr>
        <w:t xml:space="preserve"> </w:t>
      </w:r>
    </w:p>
    <w:p w:rsidR="00166828" w:rsidRDefault="00166828" w:rsidP="00166828">
      <w:pPr>
        <w:pStyle w:val="ListParagraph"/>
        <w:numPr>
          <w:ilvl w:val="0"/>
          <w:numId w:val="1"/>
        </w:numPr>
        <w:tabs>
          <w:tab w:val="left" w:pos="284"/>
          <w:tab w:val="left" w:pos="993"/>
        </w:tabs>
        <w:ind w:left="1070"/>
        <w:rPr>
          <w:lang w:val="tt-RU"/>
        </w:rPr>
      </w:pPr>
      <w:r>
        <w:rPr>
          <w:lang w:val="tt-RU"/>
        </w:rPr>
        <w:t>Р.Ф. Мәгариф Министрлыгының 2004 елның 5 мартында расланган “</w:t>
      </w:r>
      <w:r>
        <w:rPr>
          <w:b/>
          <w:lang w:val="tt-RU"/>
        </w:rPr>
        <w:t xml:space="preserve"> </w:t>
      </w:r>
      <w:r w:rsidRPr="00EE445B">
        <w:rPr>
          <w:lang w:val="tt-RU"/>
        </w:rPr>
        <w:t>Урта (тулы) белем</w:t>
      </w:r>
      <w:r>
        <w:rPr>
          <w:lang w:val="tt-RU"/>
        </w:rPr>
        <w:t xml:space="preserve"> бирү буенча Дәүләт белем бирү стандартларының федераль компонентын кабул итү турында”  №1089 (5.03. 2004 ел) боерыгы буенча Дәүләт Стандартының Федераль компоненты; (ред.19.10.2009ел, үзгәрешләр 31.01.2012 елда);</w:t>
      </w:r>
    </w:p>
    <w:p w:rsidR="00166828" w:rsidRDefault="00166828" w:rsidP="00166828">
      <w:pPr>
        <w:pStyle w:val="a3"/>
        <w:numPr>
          <w:ilvl w:val="0"/>
          <w:numId w:val="1"/>
        </w:numPr>
        <w:tabs>
          <w:tab w:val="left" w:pos="284"/>
          <w:tab w:val="left" w:pos="993"/>
        </w:tabs>
        <w:ind w:left="1070"/>
        <w:rPr>
          <w:lang w:val="tt-RU"/>
        </w:rPr>
      </w:pPr>
      <w:r>
        <w:rPr>
          <w:color w:val="000000"/>
          <w:lang w:val="tt-RU"/>
        </w:rPr>
        <w:t xml:space="preserve">Россия Федерациясенең  Мәгариф министрлыгы боерыгы белән расланган гомуми белем бирү мәктәпләре өчен федераль базис һәм үрнәк укыту планнары </w:t>
      </w:r>
      <w:r>
        <w:rPr>
          <w:lang w:val="tt-RU"/>
        </w:rPr>
        <w:t>(09.03.2004 ел № 1312 (1194 нче номерлы Россия Мәгариф һәм фән министрлыгы боерыгы 03.06.2011елда ред-гән);</w:t>
      </w:r>
    </w:p>
    <w:p w:rsidR="00166828" w:rsidRPr="005A53FF" w:rsidRDefault="00166828" w:rsidP="00166828">
      <w:pPr>
        <w:pStyle w:val="Style13"/>
        <w:widowControl/>
        <w:numPr>
          <w:ilvl w:val="0"/>
          <w:numId w:val="1"/>
        </w:numPr>
        <w:spacing w:line="240" w:lineRule="auto"/>
        <w:ind w:left="1070"/>
        <w:jc w:val="both"/>
        <w:rPr>
          <w:rStyle w:val="FontStyle35"/>
          <w:lang w:val="tt-RU"/>
        </w:rPr>
      </w:pPr>
      <w:r>
        <w:rPr>
          <w:rStyle w:val="FontStyle35"/>
          <w:lang w:val="tt-RU"/>
        </w:rPr>
        <w:t>TP</w:t>
      </w:r>
      <w:r>
        <w:rPr>
          <w:rStyle w:val="FontStyle35"/>
          <w:noProof/>
          <w:lang w:val="tt-RU"/>
        </w:rPr>
        <w:t xml:space="preserve"> Мәгариф һәм фән министрлыгы тарафыннан рөхсәт ителгән 2012-13 нче уку елы өчен дәреслекләр  (№2426/1 13.05.11)</w:t>
      </w:r>
    </w:p>
    <w:p w:rsidR="00166828" w:rsidRDefault="00166828" w:rsidP="00166828">
      <w:pPr>
        <w:pStyle w:val="Style13"/>
        <w:widowControl/>
        <w:numPr>
          <w:ilvl w:val="0"/>
          <w:numId w:val="1"/>
        </w:numPr>
        <w:spacing w:line="240" w:lineRule="auto"/>
        <w:ind w:left="1070"/>
        <w:jc w:val="both"/>
      </w:pPr>
      <w:r>
        <w:rPr>
          <w:lang w:val="tt-RU"/>
        </w:rPr>
        <w:t>ТР-ның “Белем бирү” турындагы 1982-</w:t>
      </w:r>
      <w:r>
        <w:rPr>
          <w:color w:val="FF0000"/>
          <w:sz w:val="32"/>
          <w:szCs w:val="32"/>
          <w:lang w:val="tt-RU"/>
        </w:rPr>
        <w:t xml:space="preserve"> </w:t>
      </w:r>
      <w:r>
        <w:t>XII</w:t>
      </w:r>
      <w:r>
        <w:rPr>
          <w:lang w:val="tt-RU"/>
        </w:rPr>
        <w:t xml:space="preserve"> номерлы Законы (</w:t>
      </w:r>
      <w:r>
        <w:t>19.10.1993</w:t>
      </w:r>
      <w:r>
        <w:rPr>
          <w:lang w:val="tt-RU"/>
        </w:rPr>
        <w:t xml:space="preserve">) </w:t>
      </w:r>
      <w:r>
        <w:t xml:space="preserve">  </w:t>
      </w:r>
      <w:r>
        <w:rPr>
          <w:lang w:val="tt-RU"/>
        </w:rPr>
        <w:t>/ТР Законы №</w:t>
      </w:r>
      <w:r>
        <w:t>1247</w:t>
      </w:r>
      <w:r>
        <w:rPr>
          <w:lang w:val="tt-RU"/>
        </w:rPr>
        <w:t xml:space="preserve"> -2.07.1997 нче елда ред-гән/</w:t>
      </w:r>
    </w:p>
    <w:p w:rsidR="00166828" w:rsidRDefault="00166828" w:rsidP="00166828">
      <w:pPr>
        <w:pStyle w:val="Style13"/>
        <w:widowControl/>
        <w:numPr>
          <w:ilvl w:val="0"/>
          <w:numId w:val="1"/>
        </w:numPr>
        <w:spacing w:line="240" w:lineRule="auto"/>
        <w:ind w:left="1070"/>
        <w:jc w:val="both"/>
        <w:rPr>
          <w:lang w:val="tt-RU"/>
        </w:rPr>
      </w:pPr>
      <w:r>
        <w:rPr>
          <w:rStyle w:val="FontStyle35"/>
          <w:lang w:val="tt-RU"/>
        </w:rPr>
        <w:t>TP</w:t>
      </w:r>
      <w:r>
        <w:rPr>
          <w:rStyle w:val="FontStyle35"/>
          <w:noProof/>
          <w:lang w:val="tt-RU"/>
        </w:rPr>
        <w:t xml:space="preserve"> Мәгариф һәм фән министрлыгы боерыгы белән расланган,</w:t>
      </w:r>
      <w:r>
        <w:rPr>
          <w:lang w:val="tt-RU"/>
        </w:rPr>
        <w:t xml:space="preserve"> </w:t>
      </w:r>
      <w:r>
        <w:rPr>
          <w:b/>
          <w:lang w:val="tt-RU"/>
        </w:rPr>
        <w:t xml:space="preserve"> </w:t>
      </w:r>
      <w:r w:rsidRPr="00EE445B">
        <w:rPr>
          <w:lang w:val="tt-RU"/>
        </w:rPr>
        <w:t>урта (тулы) белем</w:t>
      </w:r>
      <w:r>
        <w:rPr>
          <w:lang w:val="tt-RU"/>
        </w:rPr>
        <w:t xml:space="preserve"> бирү программаларын гамәлгә куючы Республиканың гомуми белем бирү учреждениеләре өчен базис укыту планы (09.07.2012 ел № 4154/12; 10.07.2012 ел №4165/12)</w:t>
      </w:r>
    </w:p>
    <w:p w:rsidR="00166828" w:rsidRDefault="00166828" w:rsidP="00166828">
      <w:pPr>
        <w:pStyle w:val="Style13"/>
        <w:widowControl/>
        <w:numPr>
          <w:ilvl w:val="0"/>
          <w:numId w:val="1"/>
        </w:numPr>
        <w:spacing w:line="240" w:lineRule="auto"/>
        <w:ind w:left="1070"/>
        <w:jc w:val="both"/>
        <w:rPr>
          <w:lang w:val="tt-RU"/>
        </w:rPr>
      </w:pPr>
      <w:r>
        <w:rPr>
          <w:lang w:val="tt-RU"/>
        </w:rPr>
        <w:t>“Мәгариф турында” Татарстан Республикасы Законы.- 6 статья – белем алу теле (телләре)- 7 статья – мәгарифнең дәүләт стандартлары-10 статья –уку-укыту программалары- 32 статья – мәгариф учреждениесенең вәкаләтләре һәм җаваплылыгы. Гомуми белем эчтәлегенең мәҗбүри минимумы (ТР  Мәгариф министрлыгының 478 номерлы боерыгы, 05.07.2000 ел)</w:t>
      </w:r>
    </w:p>
    <w:p w:rsidR="00166828" w:rsidRDefault="00166828" w:rsidP="00166828">
      <w:pPr>
        <w:pStyle w:val="Style13"/>
        <w:widowControl/>
        <w:numPr>
          <w:ilvl w:val="0"/>
          <w:numId w:val="1"/>
        </w:numPr>
        <w:spacing w:line="240" w:lineRule="auto"/>
        <w:ind w:left="1070"/>
        <w:jc w:val="both"/>
        <w:rPr>
          <w:color w:val="000000"/>
          <w:lang w:val="tt-RU"/>
        </w:rPr>
      </w:pPr>
      <w:r>
        <w:rPr>
          <w:color w:val="000000"/>
          <w:lang w:val="tt-RU"/>
        </w:rPr>
        <w:t>”Татарстан Республикасы дәүләт телләре һәм Татарстан Республикасындагы башка телләр турында” Татарстан Республикасы законы (№443  18.07.2004 ел)</w:t>
      </w:r>
    </w:p>
    <w:p w:rsidR="00166828" w:rsidRPr="00662A3C" w:rsidRDefault="00166828" w:rsidP="00166828">
      <w:pPr>
        <w:pStyle w:val="Style13"/>
        <w:widowControl/>
        <w:numPr>
          <w:ilvl w:val="0"/>
          <w:numId w:val="1"/>
        </w:numPr>
        <w:spacing w:line="240" w:lineRule="auto"/>
        <w:ind w:left="1070"/>
        <w:jc w:val="both"/>
        <w:rPr>
          <w:rStyle w:val="FontStyle35"/>
          <w:lang w:val="tt-RU"/>
        </w:rPr>
      </w:pPr>
      <w:r>
        <w:rPr>
          <w:lang w:val="tt-RU"/>
        </w:rPr>
        <w:t>“2004-2013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программасы”(2004 ел, 11 нче октябрь)</w:t>
      </w:r>
    </w:p>
    <w:p w:rsidR="00166828" w:rsidRDefault="00166828" w:rsidP="00166828">
      <w:pPr>
        <w:pStyle w:val="Style13"/>
        <w:widowControl/>
        <w:numPr>
          <w:ilvl w:val="0"/>
          <w:numId w:val="1"/>
        </w:numPr>
        <w:spacing w:line="240" w:lineRule="auto"/>
        <w:ind w:left="1070"/>
        <w:jc w:val="both"/>
        <w:rPr>
          <w:rStyle w:val="FontStyle35"/>
          <w:lang w:val="tt-RU"/>
        </w:rPr>
      </w:pPr>
      <w:r>
        <w:rPr>
          <w:rStyle w:val="FontStyle35"/>
          <w:lang w:val="tt-RU"/>
        </w:rPr>
        <w:t xml:space="preserve">TP </w:t>
      </w:r>
      <w:r>
        <w:rPr>
          <w:rStyle w:val="FontStyle35"/>
          <w:noProof/>
          <w:lang w:val="tt-RU"/>
        </w:rPr>
        <w:t xml:space="preserve">Мәгариф һәм фән министрлыгы тарафыннан рөхсәт ителгән Ч.М.Харисова </w:t>
      </w:r>
      <w:r>
        <w:rPr>
          <w:rStyle w:val="FontStyle35"/>
          <w:lang w:val="tt-RU"/>
        </w:rPr>
        <w:t xml:space="preserve">,К.С.Фәтхуллова, З.Н.Хәбибуллина </w:t>
      </w:r>
      <w:r>
        <w:rPr>
          <w:rStyle w:val="FontStyle35"/>
          <w:noProof/>
          <w:lang w:val="tt-RU"/>
        </w:rPr>
        <w:t xml:space="preserve"> авторлыгындагы "Рус телендә урта (тулы) гомуми белем бирү мәктәпләре өчен татар теле һәм әдәбиятыннын үрнәк программалар:</w:t>
      </w:r>
      <w:r>
        <w:rPr>
          <w:rStyle w:val="FontStyle35"/>
          <w:lang w:val="tt-RU"/>
        </w:rPr>
        <w:t xml:space="preserve"> 1-11 </w:t>
      </w:r>
      <w:r>
        <w:rPr>
          <w:rStyle w:val="FontStyle35"/>
          <w:noProof/>
          <w:lang w:val="tt-RU"/>
        </w:rPr>
        <w:t>сыйныфлар.- Казан: Татар.кит. нәшр.,2011</w:t>
      </w:r>
    </w:p>
    <w:p w:rsidR="00166828" w:rsidRPr="00166828" w:rsidRDefault="00166828" w:rsidP="00166828">
      <w:pPr>
        <w:pStyle w:val="Style13"/>
        <w:widowControl/>
        <w:spacing w:line="240" w:lineRule="auto"/>
        <w:ind w:left="1070" w:firstLine="0"/>
        <w:jc w:val="both"/>
        <w:rPr>
          <w:sz w:val="22"/>
          <w:szCs w:val="22"/>
          <w:lang w:val="tt-RU"/>
        </w:rPr>
      </w:pPr>
    </w:p>
    <w:p w:rsidR="00166828" w:rsidRPr="007F790F" w:rsidRDefault="00166828" w:rsidP="00166828">
      <w:pPr>
        <w:spacing w:line="240" w:lineRule="auto"/>
        <w:rPr>
          <w:rFonts w:ascii="Times New Roman" w:hAnsi="Times New Roman"/>
          <w:sz w:val="24"/>
          <w:szCs w:val="24"/>
          <w:lang w:val="tt-RU"/>
        </w:rPr>
      </w:pPr>
      <w:r w:rsidRPr="007F790F">
        <w:rPr>
          <w:rFonts w:ascii="Times New Roman" w:hAnsi="Times New Roman"/>
          <w:sz w:val="24"/>
          <w:szCs w:val="24"/>
          <w:lang w:val="tt-RU"/>
        </w:rPr>
        <w:t xml:space="preserve">   Фәнне өйрәтүнең </w:t>
      </w:r>
      <w:r w:rsidRPr="007F790F">
        <w:rPr>
          <w:rFonts w:ascii="Times New Roman" w:hAnsi="Times New Roman"/>
          <w:b/>
          <w:bCs/>
          <w:sz w:val="24"/>
          <w:szCs w:val="24"/>
          <w:lang w:val="tt-RU"/>
        </w:rPr>
        <w:t>төп максаты</w:t>
      </w:r>
      <w:r w:rsidRPr="007F790F">
        <w:rPr>
          <w:rFonts w:ascii="Times New Roman" w:hAnsi="Times New Roman"/>
          <w:sz w:val="24"/>
          <w:szCs w:val="24"/>
          <w:lang w:val="tt-RU"/>
        </w:rPr>
        <w:t xml:space="preserve"> – </w:t>
      </w:r>
      <w:r w:rsidRPr="007F790F">
        <w:rPr>
          <w:rFonts w:ascii="Times New Roman" w:hAnsi="Times New Roman"/>
          <w:b/>
          <w:bCs/>
          <w:sz w:val="24"/>
          <w:szCs w:val="24"/>
          <w:lang w:val="tt-RU"/>
        </w:rPr>
        <w:t>гамәли максат</w:t>
      </w:r>
      <w:r w:rsidRPr="007F790F">
        <w:rPr>
          <w:rFonts w:ascii="Times New Roman" w:hAnsi="Times New Roman"/>
          <w:sz w:val="24"/>
          <w:szCs w:val="24"/>
          <w:lang w:val="tt-RU"/>
        </w:rPr>
        <w:t>: телне аралашу чарасы буларак үзләштерү өчен, укучыларга гаилә-көнкүрешкә, уку хезмәтенә бәйле сөйләм ситуацияләре кысаларында белем бирү һәм күнекмәләрен үстерү</w:t>
      </w:r>
      <w:r w:rsidRPr="007F790F">
        <w:rPr>
          <w:rFonts w:ascii="Times New Roman" w:hAnsi="Times New Roman"/>
          <w:b/>
          <w:bCs/>
          <w:sz w:val="24"/>
          <w:szCs w:val="24"/>
          <w:lang w:val="tt-RU"/>
        </w:rPr>
        <w:t>. Гомуми белем</w:t>
      </w:r>
      <w:r w:rsidRPr="007F790F">
        <w:rPr>
          <w:rFonts w:ascii="Times New Roman" w:hAnsi="Times New Roman"/>
          <w:sz w:val="24"/>
          <w:szCs w:val="24"/>
          <w:lang w:val="tt-RU"/>
        </w:rPr>
        <w:t xml:space="preserve"> </w:t>
      </w:r>
      <w:r w:rsidRPr="007F790F">
        <w:rPr>
          <w:rFonts w:ascii="Times New Roman" w:hAnsi="Times New Roman"/>
          <w:b/>
          <w:bCs/>
          <w:sz w:val="24"/>
          <w:szCs w:val="24"/>
          <w:lang w:val="tt-RU"/>
        </w:rPr>
        <w:t>бирү максаты</w:t>
      </w:r>
      <w:r w:rsidRPr="007F790F">
        <w:rPr>
          <w:rFonts w:ascii="Times New Roman" w:hAnsi="Times New Roman"/>
          <w:sz w:val="24"/>
          <w:szCs w:val="24"/>
          <w:lang w:val="tt-RU"/>
        </w:rPr>
        <w:t xml:space="preserve"> укучыларның акыл эшчәнлеген активлаштыру, логик фикерләү сәләтен камилләштерү, сөйләм культурасын үстерүдән гыйбарәт. </w:t>
      </w:r>
      <w:r w:rsidRPr="007F790F">
        <w:rPr>
          <w:rFonts w:ascii="Times New Roman" w:hAnsi="Times New Roman"/>
          <w:b/>
          <w:bCs/>
          <w:sz w:val="24"/>
          <w:szCs w:val="24"/>
          <w:lang w:val="tt-RU"/>
        </w:rPr>
        <w:t>Тәрбияви максат</w:t>
      </w:r>
      <w:r w:rsidRPr="007F790F">
        <w:rPr>
          <w:rFonts w:ascii="Times New Roman" w:hAnsi="Times New Roman"/>
          <w:sz w:val="24"/>
          <w:szCs w:val="24"/>
          <w:lang w:val="tt-RU"/>
        </w:rPr>
        <w:t xml:space="preserve"> балаларның рухи дөньяларын баету, аларны татар халкының мәдәнияте һәм сәнгате белән таныштыру, төрле милләт вәкилләре арасында дуслык һәм хөрмәт хисе тәрбияләүгә юнәлтелә. </w:t>
      </w:r>
    </w:p>
    <w:p w:rsidR="00166828" w:rsidRDefault="00166828" w:rsidP="00166828">
      <w:pPr>
        <w:spacing w:line="240" w:lineRule="auto"/>
        <w:contextualSpacing/>
        <w:rPr>
          <w:rFonts w:ascii="Times New Roman" w:hAnsi="Times New Roman"/>
          <w:b/>
          <w:bCs/>
          <w:sz w:val="24"/>
          <w:szCs w:val="24"/>
          <w:lang w:val="tt-RU"/>
        </w:rPr>
      </w:pPr>
      <w:r w:rsidRPr="007F790F">
        <w:rPr>
          <w:rFonts w:ascii="Times New Roman" w:hAnsi="Times New Roman"/>
          <w:b/>
          <w:bCs/>
          <w:sz w:val="24"/>
          <w:szCs w:val="24"/>
          <w:lang w:val="tt-RU"/>
        </w:rPr>
        <w:t xml:space="preserve">   </w:t>
      </w:r>
      <w:r>
        <w:rPr>
          <w:rFonts w:ascii="Times New Roman" w:hAnsi="Times New Roman"/>
          <w:b/>
          <w:bCs/>
          <w:sz w:val="24"/>
          <w:szCs w:val="24"/>
          <w:lang w:val="tt-RU"/>
        </w:rPr>
        <w:t>11 нче сыйныф укучылары цчен  у</w:t>
      </w:r>
      <w:r w:rsidRPr="007F790F">
        <w:rPr>
          <w:rFonts w:ascii="Times New Roman" w:hAnsi="Times New Roman"/>
          <w:b/>
          <w:bCs/>
          <w:sz w:val="24"/>
          <w:szCs w:val="24"/>
          <w:lang w:val="tt-RU"/>
        </w:rPr>
        <w:t xml:space="preserve">ку елы дәвамында формалаштырырга тиешле белем һәм күнекмәләр.  </w:t>
      </w:r>
    </w:p>
    <w:p w:rsidR="00166828" w:rsidRDefault="00166828" w:rsidP="00166828">
      <w:pPr>
        <w:spacing w:line="240" w:lineRule="auto"/>
        <w:contextualSpacing/>
        <w:rPr>
          <w:rFonts w:ascii="Times New Roman" w:hAnsi="Times New Roman"/>
          <w:sz w:val="24"/>
          <w:szCs w:val="24"/>
          <w:lang w:val="tt-RU"/>
        </w:rPr>
      </w:pPr>
      <w:r w:rsidRPr="007F790F">
        <w:rPr>
          <w:rFonts w:ascii="Times New Roman" w:hAnsi="Times New Roman"/>
          <w:sz w:val="24"/>
          <w:szCs w:val="24"/>
          <w:lang w:val="tt-RU"/>
        </w:rPr>
        <w:t xml:space="preserve"> Курс телдән һәм язмача аралашу темаларына бүлеп өйрәнелә.Программада сөйләмнең орфоэпик, интонацион, орфографик ягын, лексик ягын, грамматик ягын үзләштерүгә таләпләр куелган. Сөйләм эшчәнлеге төрләренә өйрәтүгә таләпләр төгәл һәм ачык билгеләнгән. 11 нче класста морфология, синтаксис өйрәнелә , грамматик категорияләр, материал тулыландырыла, кызыклы мәгълүматлар белән баетыла. Татар теленә өйрәткәндә предметара бәйләнеш әһәмиятле урын тота: география, тарих, рус теле һәм башка фәннәрне кулланып укыту дәресне эчтәлекле һәм мавыктыргыч итеп оештырырга мөмкинлек бирә.</w:t>
      </w:r>
    </w:p>
    <w:p w:rsidR="00166828" w:rsidRPr="007F790F" w:rsidRDefault="00166828" w:rsidP="00166828">
      <w:pPr>
        <w:spacing w:line="240" w:lineRule="auto"/>
        <w:contextualSpacing/>
        <w:rPr>
          <w:rFonts w:ascii="Times New Roman" w:hAnsi="Times New Roman"/>
          <w:sz w:val="24"/>
          <w:szCs w:val="24"/>
          <w:lang w:val="tt-RU"/>
        </w:rPr>
      </w:pPr>
      <w:r>
        <w:rPr>
          <w:rFonts w:ascii="Times New Roman" w:hAnsi="Times New Roman"/>
          <w:sz w:val="24"/>
          <w:szCs w:val="24"/>
          <w:lang w:val="tt-RU"/>
        </w:rPr>
        <w:t xml:space="preserve">  </w:t>
      </w:r>
      <w:r w:rsidRPr="007F790F">
        <w:rPr>
          <w:rFonts w:ascii="Times New Roman" w:hAnsi="Times New Roman"/>
          <w:sz w:val="24"/>
          <w:szCs w:val="24"/>
          <w:lang w:val="tt-RU"/>
        </w:rPr>
        <w:t>Укучылар 11 нче класста татар сөйләмен тыңлап аңлау күнекмәләрен, диалогик һәм монологик сөйләм күнекмәләрен үстерү өстендә эшне дәвам итәләр; дөрес язу һәм язма сөйләм күнекмәләрен булдыру, татар теленең фонетик, орфоэпик, лексик, грамматик нигезләрен һәм үзенчәлекле тел күренешләрен гамәли үзләштерү өстендә эшлиләр.</w:t>
      </w:r>
    </w:p>
    <w:p w:rsidR="00166828" w:rsidRPr="007F790F" w:rsidRDefault="00166828" w:rsidP="00166828">
      <w:pPr>
        <w:spacing w:line="240" w:lineRule="auto"/>
        <w:contextualSpacing/>
        <w:jc w:val="both"/>
        <w:rPr>
          <w:rFonts w:ascii="Times New Roman" w:hAnsi="Times New Roman"/>
          <w:sz w:val="24"/>
          <w:szCs w:val="24"/>
          <w:lang w:val="tt-RU"/>
        </w:rPr>
      </w:pPr>
      <w:r w:rsidRPr="007F790F">
        <w:rPr>
          <w:rFonts w:ascii="Times New Roman" w:hAnsi="Times New Roman"/>
          <w:sz w:val="24"/>
          <w:szCs w:val="24"/>
          <w:lang w:val="tt-RU"/>
        </w:rPr>
        <w:t xml:space="preserve">Грамматикадан укучылар составы буенча җөмлә төрләрен ( бер составлы җөмлә төрләрен аера белү, төзи белү, кулланышка кертү), затланышлы, затланышсыз фигыльләрне аңлап аеру; тезмә фигыльләрне сөйләмгә кертү; сүз ясагыч кушымчалар ярдәмендә яңа исемнәр, рәвешләр ясау; </w:t>
      </w:r>
      <w:r w:rsidRPr="007F790F">
        <w:rPr>
          <w:rFonts w:ascii="Times New Roman" w:hAnsi="Times New Roman"/>
          <w:sz w:val="24"/>
          <w:szCs w:val="24"/>
          <w:lang w:val="tt-RU"/>
        </w:rPr>
        <w:lastRenderedPageBreak/>
        <w:t>сөйләмдә алмашлыкларның төрле төркемчәләрен дөрес куллану өстендә эшлиләр. Бәйлекләрнең төрле килештәге исемнәр белән кулланышын үзләштерәләр, бәйлек сүзләрне төрләндереп җөмләләр төзиләр.</w:t>
      </w:r>
    </w:p>
    <w:p w:rsidR="00166828" w:rsidRDefault="00166828" w:rsidP="00166828">
      <w:pPr>
        <w:spacing w:line="240" w:lineRule="auto"/>
        <w:contextualSpacing/>
        <w:jc w:val="both"/>
        <w:rPr>
          <w:rFonts w:ascii="Times New Roman" w:hAnsi="Times New Roman"/>
          <w:sz w:val="24"/>
          <w:szCs w:val="24"/>
          <w:lang w:val="tt-RU"/>
        </w:rPr>
      </w:pPr>
      <w:r w:rsidRPr="007F790F">
        <w:rPr>
          <w:rFonts w:ascii="Times New Roman" w:hAnsi="Times New Roman"/>
          <w:sz w:val="24"/>
          <w:szCs w:val="24"/>
          <w:lang w:val="tt-RU"/>
        </w:rPr>
        <w:t>Татар җөмләсендә сөйләм яңалыгының хәбәр алдында килүен, иярченле кушма җөмләләрнең аналитик һәм синтетик төрләрен аера, тыныш билгеләрен дөрес куя, бәйләүче чараларны куллана беләләр.</w:t>
      </w:r>
    </w:p>
    <w:p w:rsidR="00166828" w:rsidRPr="00FE4AD5" w:rsidRDefault="00166828" w:rsidP="00166828">
      <w:pPr>
        <w:spacing w:line="240" w:lineRule="auto"/>
        <w:contextualSpacing/>
        <w:rPr>
          <w:rFonts w:ascii="Times New Roman" w:hAnsi="Times New Roman"/>
          <w:b/>
          <w:iCs/>
          <w:sz w:val="24"/>
          <w:szCs w:val="24"/>
          <w:lang w:val="tt-RU"/>
        </w:rPr>
      </w:pPr>
      <w:r>
        <w:rPr>
          <w:rStyle w:val="FontStyle35"/>
          <w:noProof/>
          <w:lang w:val="tt-RU"/>
        </w:rPr>
        <w:t xml:space="preserve">Гамәлдәге базислы укыту планы нигезендә 11А сыйныфында атнага </w:t>
      </w:r>
      <w:r>
        <w:rPr>
          <w:rStyle w:val="FontStyle38"/>
          <w:lang w:val="tt-RU"/>
        </w:rPr>
        <w:t xml:space="preserve">1 </w:t>
      </w:r>
      <w:r>
        <w:rPr>
          <w:rStyle w:val="FontStyle38"/>
          <w:noProof/>
          <w:lang w:val="tt-RU"/>
        </w:rPr>
        <w:t xml:space="preserve">сәг. </w:t>
      </w:r>
      <w:r>
        <w:rPr>
          <w:rStyle w:val="FontStyle35"/>
          <w:noProof/>
          <w:lang w:val="tt-RU"/>
        </w:rPr>
        <w:t xml:space="preserve">татар теле исәбеннән, уку елына </w:t>
      </w:r>
      <w:r>
        <w:rPr>
          <w:rStyle w:val="FontStyle38"/>
          <w:lang w:val="tt-RU"/>
        </w:rPr>
        <w:t xml:space="preserve">34 </w:t>
      </w:r>
      <w:r>
        <w:rPr>
          <w:rStyle w:val="FontStyle38"/>
          <w:noProof/>
          <w:lang w:val="tt-RU"/>
        </w:rPr>
        <w:t xml:space="preserve">сәг </w:t>
      </w:r>
      <w:r>
        <w:rPr>
          <w:rStyle w:val="FontStyle38"/>
          <w:b w:val="0"/>
          <w:noProof/>
          <w:lang w:val="tt-RU"/>
        </w:rPr>
        <w:t>каралган</w:t>
      </w:r>
    </w:p>
    <w:p w:rsidR="00166828" w:rsidRDefault="00166828" w:rsidP="00166828">
      <w:pPr>
        <w:spacing w:line="240" w:lineRule="auto"/>
        <w:contextualSpacing/>
        <w:jc w:val="both"/>
        <w:rPr>
          <w:rFonts w:ascii="Times New Roman" w:hAnsi="Times New Roman"/>
          <w:sz w:val="24"/>
          <w:szCs w:val="24"/>
          <w:lang w:val="tt-RU"/>
        </w:rPr>
      </w:pPr>
    </w:p>
    <w:p w:rsidR="00166828" w:rsidRPr="007F790F" w:rsidRDefault="00166828" w:rsidP="00166828">
      <w:pPr>
        <w:spacing w:line="240" w:lineRule="auto"/>
        <w:contextualSpacing/>
        <w:rPr>
          <w:rFonts w:ascii="Times New Roman" w:hAnsi="Times New Roman"/>
          <w:sz w:val="24"/>
          <w:szCs w:val="24"/>
          <w:lang w:val="tt-RU"/>
        </w:rPr>
      </w:pPr>
      <w:r w:rsidRPr="007F790F">
        <w:rPr>
          <w:rFonts w:ascii="Times New Roman" w:hAnsi="Times New Roman"/>
          <w:sz w:val="24"/>
          <w:szCs w:val="24"/>
          <w:lang w:val="tt-RU"/>
        </w:rPr>
        <w:t xml:space="preserve">     </w:t>
      </w:r>
      <w:r w:rsidRPr="007F790F">
        <w:rPr>
          <w:rFonts w:ascii="Times New Roman" w:hAnsi="Times New Roman"/>
          <w:b/>
          <w:bCs/>
          <w:sz w:val="24"/>
          <w:szCs w:val="24"/>
          <w:lang w:val="tt-RU"/>
        </w:rPr>
        <w:t>Эш программасына кертелгән үзгәрешләр</w:t>
      </w:r>
      <w:r w:rsidRPr="007F790F">
        <w:rPr>
          <w:rFonts w:ascii="Times New Roman" w:hAnsi="Times New Roman"/>
          <w:sz w:val="24"/>
          <w:szCs w:val="24"/>
          <w:lang w:val="tt-RU"/>
        </w:rPr>
        <w:t xml:space="preserve">: </w:t>
      </w:r>
    </w:p>
    <w:p w:rsidR="00166828" w:rsidRPr="00166828" w:rsidRDefault="00166828" w:rsidP="00166828">
      <w:pPr>
        <w:spacing w:line="240" w:lineRule="auto"/>
        <w:contextualSpacing/>
        <w:rPr>
          <w:rFonts w:ascii="Times New Roman" w:hAnsi="Times New Roman"/>
          <w:sz w:val="24"/>
          <w:szCs w:val="24"/>
          <w:lang w:val="tt-RU"/>
        </w:rPr>
      </w:pPr>
      <w:r w:rsidRPr="007F790F">
        <w:rPr>
          <w:rFonts w:ascii="Times New Roman" w:hAnsi="Times New Roman"/>
          <w:sz w:val="24"/>
          <w:szCs w:val="24"/>
          <w:lang w:val="tt-RU"/>
        </w:rPr>
        <w:t>Элек үтелгән фигыль төрләре тагын кабатланып кителә: сыйфат фигыль, хәл фигыль, исем фигыль, теләкне белдерүнең төрле формалары, Кисәкчәләрнең, саннарның төркемчәләре, фигыльнең заман формалары үтелә.Грамматик материал мисалларда ныгытылып, иркен сөйләм теленә барып җителә.</w:t>
      </w:r>
      <w:r>
        <w:rPr>
          <w:rFonts w:ascii="Times New Roman" w:hAnsi="Times New Roman"/>
          <w:sz w:val="24"/>
          <w:szCs w:val="24"/>
          <w:lang w:val="tt-RU"/>
        </w:rPr>
        <w:t>Программадагы һәм дәреслектәге  сәгать саны кайбер  темаларда туры килми, чөнки  программа 2011елда төзелгән, ә дәреслек 2010 елда чыккан.</w:t>
      </w:r>
    </w:p>
    <w:p w:rsidR="00166828" w:rsidRPr="00FC07D8" w:rsidRDefault="00166828" w:rsidP="00166828">
      <w:pPr>
        <w:spacing w:line="240" w:lineRule="auto"/>
        <w:jc w:val="center"/>
        <w:rPr>
          <w:rFonts w:ascii="Times New Roman" w:hAnsi="Times New Roman"/>
          <w:sz w:val="24"/>
          <w:szCs w:val="24"/>
          <w:lang w:val="tt-RU"/>
        </w:rPr>
      </w:pPr>
      <w:r w:rsidRPr="007F790F">
        <w:rPr>
          <w:rFonts w:ascii="Times New Roman" w:hAnsi="Times New Roman"/>
          <w:b/>
          <w:bCs/>
          <w:sz w:val="24"/>
          <w:szCs w:val="24"/>
          <w:lang w:val="tt-RU"/>
        </w:rPr>
        <w:t xml:space="preserve">Программаның эчтәлеге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6"/>
        <w:gridCol w:w="3044"/>
        <w:gridCol w:w="927"/>
        <w:gridCol w:w="6245"/>
      </w:tblGrid>
      <w:tr w:rsidR="00166828" w:rsidRPr="007F790F" w:rsidTr="00166828">
        <w:tc>
          <w:tcPr>
            <w:tcW w:w="466"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w:t>
            </w:r>
          </w:p>
        </w:tc>
        <w:tc>
          <w:tcPr>
            <w:tcW w:w="3044"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 xml:space="preserve">               Бүлекләр, темалар</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Сәгать саны</w:t>
            </w:r>
          </w:p>
        </w:tc>
        <w:tc>
          <w:tcPr>
            <w:tcW w:w="6245"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Темага караган төп төшенчәләр</w:t>
            </w:r>
          </w:p>
        </w:tc>
      </w:tr>
      <w:tr w:rsidR="00166828" w:rsidRPr="007F790F" w:rsidTr="00166828">
        <w:tc>
          <w:tcPr>
            <w:tcW w:w="466"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1</w:t>
            </w:r>
          </w:p>
        </w:tc>
        <w:tc>
          <w:tcPr>
            <w:tcW w:w="3044" w:type="dxa"/>
            <w:tcBorders>
              <w:top w:val="single" w:sz="4" w:space="0" w:color="auto"/>
              <w:left w:val="single" w:sz="4" w:space="0" w:color="auto"/>
              <w:bottom w:val="single" w:sz="4" w:space="0" w:color="auto"/>
              <w:right w:val="single" w:sz="4" w:space="0" w:color="auto"/>
            </w:tcBorders>
            <w:shd w:val="clear" w:color="auto" w:fill="auto"/>
          </w:tcPr>
          <w:p w:rsidR="00166828" w:rsidRDefault="00166828" w:rsidP="00166828">
            <w:pPr>
              <w:spacing w:line="240" w:lineRule="auto"/>
              <w:contextualSpacing/>
              <w:rPr>
                <w:rFonts w:ascii="Times New Roman" w:hAnsi="Times New Roman"/>
                <w:sz w:val="24"/>
                <w:szCs w:val="24"/>
                <w:lang w:val="tt-RU"/>
              </w:rPr>
            </w:pPr>
            <w:r>
              <w:rPr>
                <w:rFonts w:ascii="Times New Roman" w:hAnsi="Times New Roman"/>
                <w:sz w:val="24"/>
                <w:szCs w:val="24"/>
                <w:lang w:val="tt-RU"/>
              </w:rPr>
              <w:t>Алда юллар, кайсын сайларга</w:t>
            </w:r>
          </w:p>
          <w:p w:rsidR="00166828" w:rsidRPr="007F790F" w:rsidRDefault="00166828" w:rsidP="00166828">
            <w:pPr>
              <w:spacing w:line="240" w:lineRule="auto"/>
              <w:contextualSpacing/>
              <w:rPr>
                <w:rFonts w:ascii="Times New Roman" w:hAnsi="Times New Roman"/>
                <w:sz w:val="24"/>
                <w:szCs w:val="24"/>
                <w:lang w:val="tt-RU"/>
              </w:rPr>
            </w:pPr>
            <w:r w:rsidRPr="007F790F">
              <w:rPr>
                <w:rFonts w:ascii="Times New Roman" w:hAnsi="Times New Roman"/>
                <w:sz w:val="24"/>
                <w:szCs w:val="24"/>
                <w:lang w:val="tt-RU"/>
              </w:rPr>
              <w:t>Сүз төркемнәре</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 xml:space="preserve">  12</w:t>
            </w:r>
          </w:p>
        </w:tc>
        <w:tc>
          <w:tcPr>
            <w:tcW w:w="6245"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Исем, аның килеш һәм тартым белән төрләнеше,сан һәм сыйфат белән бәйләнеше,алмашлык, рәвеш, исем һәм сыйфат ясаучы кушымчалар</w:t>
            </w:r>
          </w:p>
        </w:tc>
      </w:tr>
      <w:tr w:rsidR="00166828" w:rsidRPr="007F790F" w:rsidTr="00166828">
        <w:tc>
          <w:tcPr>
            <w:tcW w:w="466"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2</w:t>
            </w:r>
          </w:p>
        </w:tc>
        <w:tc>
          <w:tcPr>
            <w:tcW w:w="3044" w:type="dxa"/>
            <w:tcBorders>
              <w:top w:val="single" w:sz="4" w:space="0" w:color="auto"/>
              <w:left w:val="single" w:sz="4" w:space="0" w:color="auto"/>
              <w:bottom w:val="single" w:sz="4" w:space="0" w:color="auto"/>
              <w:right w:val="single" w:sz="4" w:space="0" w:color="auto"/>
            </w:tcBorders>
            <w:shd w:val="clear" w:color="auto" w:fill="auto"/>
          </w:tcPr>
          <w:p w:rsidR="00166828" w:rsidRDefault="00166828" w:rsidP="00166828">
            <w:pPr>
              <w:spacing w:line="240" w:lineRule="auto"/>
              <w:contextualSpacing/>
              <w:rPr>
                <w:rFonts w:ascii="Times New Roman" w:hAnsi="Times New Roman"/>
                <w:sz w:val="24"/>
                <w:szCs w:val="24"/>
                <w:lang w:val="tt-RU"/>
              </w:rPr>
            </w:pPr>
            <w:r>
              <w:rPr>
                <w:rFonts w:ascii="Times New Roman" w:hAnsi="Times New Roman"/>
                <w:sz w:val="24"/>
                <w:szCs w:val="24"/>
                <w:lang w:val="tt-RU"/>
              </w:rPr>
              <w:t>Шушы яктан, шушы туфрактан без</w:t>
            </w:r>
          </w:p>
          <w:p w:rsidR="00166828" w:rsidRPr="007F790F" w:rsidRDefault="00166828" w:rsidP="00166828">
            <w:pPr>
              <w:spacing w:line="240" w:lineRule="auto"/>
              <w:contextualSpacing/>
              <w:rPr>
                <w:rFonts w:ascii="Times New Roman" w:hAnsi="Times New Roman"/>
                <w:sz w:val="24"/>
                <w:szCs w:val="24"/>
                <w:lang w:val="tt-RU"/>
              </w:rPr>
            </w:pPr>
            <w:r w:rsidRPr="007F790F">
              <w:rPr>
                <w:rFonts w:ascii="Times New Roman" w:hAnsi="Times New Roman"/>
                <w:sz w:val="24"/>
                <w:szCs w:val="24"/>
                <w:lang w:val="tt-RU"/>
              </w:rPr>
              <w:t>Җөмлә кисәкләре</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 xml:space="preserve">   7</w:t>
            </w:r>
          </w:p>
        </w:tc>
        <w:tc>
          <w:tcPr>
            <w:tcW w:w="6245"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Җөмләнең баш һәм иярчен кисәкләрен табу, хәл төркемнәрен кулланып җөмләләр төзү</w:t>
            </w:r>
          </w:p>
        </w:tc>
      </w:tr>
      <w:tr w:rsidR="00166828" w:rsidRPr="007F790F" w:rsidTr="00166828">
        <w:tc>
          <w:tcPr>
            <w:tcW w:w="466"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3</w:t>
            </w:r>
          </w:p>
        </w:tc>
        <w:tc>
          <w:tcPr>
            <w:tcW w:w="3044" w:type="dxa"/>
            <w:tcBorders>
              <w:top w:val="single" w:sz="4" w:space="0" w:color="auto"/>
              <w:left w:val="single" w:sz="4" w:space="0" w:color="auto"/>
              <w:bottom w:val="single" w:sz="4" w:space="0" w:color="auto"/>
              <w:right w:val="single" w:sz="4" w:space="0" w:color="auto"/>
            </w:tcBorders>
            <w:shd w:val="clear" w:color="auto" w:fill="auto"/>
          </w:tcPr>
          <w:p w:rsidR="00166828" w:rsidRDefault="00166828" w:rsidP="00166828">
            <w:pPr>
              <w:spacing w:line="240" w:lineRule="auto"/>
              <w:contextualSpacing/>
              <w:rPr>
                <w:rFonts w:ascii="Times New Roman" w:hAnsi="Times New Roman"/>
                <w:sz w:val="24"/>
                <w:szCs w:val="24"/>
                <w:lang w:val="tt-RU"/>
              </w:rPr>
            </w:pPr>
            <w:r>
              <w:rPr>
                <w:rFonts w:ascii="Times New Roman" w:hAnsi="Times New Roman"/>
                <w:sz w:val="24"/>
                <w:szCs w:val="24"/>
                <w:lang w:val="tt-RU"/>
              </w:rPr>
              <w:t>Спорт һәм сәламәт яшәү рәвеше</w:t>
            </w:r>
          </w:p>
          <w:p w:rsidR="00166828" w:rsidRPr="007F790F" w:rsidRDefault="00166828" w:rsidP="00166828">
            <w:pPr>
              <w:spacing w:line="240" w:lineRule="auto"/>
              <w:contextualSpacing/>
              <w:rPr>
                <w:rFonts w:ascii="Times New Roman" w:hAnsi="Times New Roman"/>
                <w:sz w:val="24"/>
                <w:szCs w:val="24"/>
                <w:lang w:val="tt-RU"/>
              </w:rPr>
            </w:pPr>
            <w:r w:rsidRPr="007F790F">
              <w:rPr>
                <w:rFonts w:ascii="Times New Roman" w:hAnsi="Times New Roman"/>
                <w:sz w:val="24"/>
                <w:szCs w:val="24"/>
                <w:lang w:val="tt-RU"/>
              </w:rPr>
              <w:t>Затланышлы фигыльләр</w:t>
            </w:r>
          </w:p>
          <w:p w:rsidR="00166828" w:rsidRPr="007F790F" w:rsidRDefault="00166828" w:rsidP="00166828">
            <w:pPr>
              <w:spacing w:line="240" w:lineRule="auto"/>
              <w:contextualSpacing/>
              <w:rPr>
                <w:rFonts w:ascii="Times New Roman" w:hAnsi="Times New Roman"/>
                <w:sz w:val="24"/>
                <w:szCs w:val="24"/>
                <w:lang w:val="tt-RU"/>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 xml:space="preserve">   8</w:t>
            </w:r>
          </w:p>
        </w:tc>
        <w:tc>
          <w:tcPr>
            <w:tcW w:w="6245"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 xml:space="preserve">Хикәя фигыльнең хәзерге, үткән, киләчәк заманнары, шарт фигыль, теләк фигыль, теләк белдерү формалары; боерык фигыльнең барлык-юклык формасы </w:t>
            </w:r>
          </w:p>
        </w:tc>
      </w:tr>
      <w:tr w:rsidR="00166828" w:rsidRPr="007F790F" w:rsidTr="00166828">
        <w:tc>
          <w:tcPr>
            <w:tcW w:w="466"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4</w:t>
            </w:r>
          </w:p>
        </w:tc>
        <w:tc>
          <w:tcPr>
            <w:tcW w:w="3044" w:type="dxa"/>
            <w:tcBorders>
              <w:top w:val="single" w:sz="4" w:space="0" w:color="auto"/>
              <w:left w:val="single" w:sz="4" w:space="0" w:color="auto"/>
              <w:bottom w:val="single" w:sz="4" w:space="0" w:color="auto"/>
              <w:right w:val="single" w:sz="4" w:space="0" w:color="auto"/>
            </w:tcBorders>
            <w:shd w:val="clear" w:color="auto" w:fill="auto"/>
          </w:tcPr>
          <w:p w:rsidR="00166828" w:rsidRDefault="00166828" w:rsidP="00166828">
            <w:pPr>
              <w:spacing w:line="240" w:lineRule="auto"/>
              <w:contextualSpacing/>
              <w:rPr>
                <w:rFonts w:ascii="Times New Roman" w:hAnsi="Times New Roman"/>
                <w:sz w:val="24"/>
                <w:szCs w:val="24"/>
                <w:lang w:val="tt-RU"/>
              </w:rPr>
            </w:pPr>
            <w:r>
              <w:rPr>
                <w:rFonts w:ascii="Times New Roman" w:hAnsi="Times New Roman"/>
                <w:sz w:val="24"/>
                <w:szCs w:val="24"/>
                <w:lang w:val="tt-RU"/>
              </w:rPr>
              <w:t>Гаилә һәм балалар</w:t>
            </w:r>
          </w:p>
          <w:p w:rsidR="00166828" w:rsidRPr="007F790F" w:rsidRDefault="00166828" w:rsidP="00166828">
            <w:pPr>
              <w:spacing w:line="240" w:lineRule="auto"/>
              <w:contextualSpacing/>
              <w:rPr>
                <w:rFonts w:ascii="Times New Roman" w:hAnsi="Times New Roman"/>
                <w:sz w:val="24"/>
                <w:szCs w:val="24"/>
                <w:lang w:val="tt-RU"/>
              </w:rPr>
            </w:pPr>
            <w:r w:rsidRPr="007F790F">
              <w:rPr>
                <w:rFonts w:ascii="Times New Roman" w:hAnsi="Times New Roman"/>
                <w:sz w:val="24"/>
                <w:szCs w:val="24"/>
                <w:lang w:val="tt-RU"/>
              </w:rPr>
              <w:t>Затланышсыз фигыльләр</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 xml:space="preserve">   4</w:t>
            </w:r>
          </w:p>
        </w:tc>
        <w:tc>
          <w:tcPr>
            <w:tcW w:w="6245"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Хәл фигыль, сыйфат фигыль, исем фигыль, инфинитивның җөмләдә тоткан урыны</w:t>
            </w:r>
          </w:p>
        </w:tc>
      </w:tr>
      <w:tr w:rsidR="00166828" w:rsidRPr="007F790F" w:rsidTr="00166828">
        <w:tc>
          <w:tcPr>
            <w:tcW w:w="466"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5</w:t>
            </w:r>
          </w:p>
        </w:tc>
        <w:tc>
          <w:tcPr>
            <w:tcW w:w="3044" w:type="dxa"/>
            <w:tcBorders>
              <w:top w:val="single" w:sz="4" w:space="0" w:color="auto"/>
              <w:left w:val="single" w:sz="4" w:space="0" w:color="auto"/>
              <w:bottom w:val="single" w:sz="4" w:space="0" w:color="auto"/>
              <w:right w:val="single" w:sz="4" w:space="0" w:color="auto"/>
            </w:tcBorders>
            <w:shd w:val="clear" w:color="auto" w:fill="auto"/>
          </w:tcPr>
          <w:p w:rsidR="00166828" w:rsidRDefault="00166828" w:rsidP="00166828">
            <w:pPr>
              <w:spacing w:line="240" w:lineRule="auto"/>
              <w:contextualSpacing/>
              <w:rPr>
                <w:rFonts w:ascii="Times New Roman" w:hAnsi="Times New Roman"/>
                <w:sz w:val="24"/>
                <w:szCs w:val="24"/>
                <w:lang w:val="tt-RU"/>
              </w:rPr>
            </w:pPr>
            <w:r>
              <w:rPr>
                <w:rFonts w:ascii="Times New Roman" w:hAnsi="Times New Roman"/>
                <w:sz w:val="24"/>
                <w:szCs w:val="24"/>
                <w:lang w:val="tt-RU"/>
              </w:rPr>
              <w:t>Беренче хисләр, гаилә кору</w:t>
            </w:r>
          </w:p>
          <w:p w:rsidR="00166828" w:rsidRPr="007F790F" w:rsidRDefault="00166828" w:rsidP="00166828">
            <w:pPr>
              <w:spacing w:line="240" w:lineRule="auto"/>
              <w:contextualSpacing/>
              <w:rPr>
                <w:rFonts w:ascii="Times New Roman" w:hAnsi="Times New Roman"/>
                <w:sz w:val="24"/>
                <w:szCs w:val="24"/>
                <w:lang w:val="tt-RU"/>
              </w:rPr>
            </w:pPr>
            <w:r w:rsidRPr="007F790F">
              <w:rPr>
                <w:rFonts w:ascii="Times New Roman" w:hAnsi="Times New Roman"/>
                <w:sz w:val="24"/>
                <w:szCs w:val="24"/>
                <w:lang w:val="tt-RU"/>
              </w:rPr>
              <w:t>Бәйлекләр. Бәйлек сүзләр</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 xml:space="preserve">   2</w:t>
            </w:r>
          </w:p>
          <w:p w:rsidR="00166828" w:rsidRPr="007F790F" w:rsidRDefault="00166828" w:rsidP="00433B8C">
            <w:pPr>
              <w:spacing w:line="240" w:lineRule="auto"/>
              <w:rPr>
                <w:rFonts w:ascii="Times New Roman" w:hAnsi="Times New Roman"/>
                <w:sz w:val="24"/>
                <w:szCs w:val="24"/>
                <w:lang w:val="tt-RU"/>
              </w:rPr>
            </w:pPr>
          </w:p>
        </w:tc>
        <w:tc>
          <w:tcPr>
            <w:tcW w:w="6245"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Бәйлекләрнең нинди килештәге исемнәр белән килүен белү, бәйлек сүзләрнең төрләнеше</w:t>
            </w:r>
          </w:p>
        </w:tc>
      </w:tr>
      <w:tr w:rsidR="00166828" w:rsidRPr="007F790F" w:rsidTr="00166828">
        <w:tc>
          <w:tcPr>
            <w:tcW w:w="466"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6</w:t>
            </w:r>
          </w:p>
        </w:tc>
        <w:tc>
          <w:tcPr>
            <w:tcW w:w="3044"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166828">
            <w:pPr>
              <w:spacing w:line="240" w:lineRule="auto"/>
              <w:contextualSpacing/>
              <w:rPr>
                <w:rFonts w:ascii="Times New Roman" w:hAnsi="Times New Roman"/>
                <w:sz w:val="24"/>
                <w:szCs w:val="24"/>
                <w:lang w:val="tt-RU"/>
              </w:rPr>
            </w:pPr>
            <w:r w:rsidRPr="007F790F">
              <w:rPr>
                <w:rFonts w:ascii="Times New Roman" w:hAnsi="Times New Roman"/>
                <w:sz w:val="24"/>
                <w:szCs w:val="24"/>
                <w:lang w:val="tt-RU"/>
              </w:rPr>
              <w:t>Теркәгечләр, кисәкчәләр</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 xml:space="preserve">   1</w:t>
            </w:r>
          </w:p>
        </w:tc>
        <w:tc>
          <w:tcPr>
            <w:tcW w:w="6245"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Тезүче һәм ияртүче теркәгечләр, кушма җөмләдә теркәгечләрне куллану.Кисәкчәләрнең төркемнәрен аеру</w:t>
            </w:r>
          </w:p>
        </w:tc>
      </w:tr>
    </w:tbl>
    <w:p w:rsidR="00156CDF" w:rsidRDefault="00156CDF" w:rsidP="00166828">
      <w:pPr>
        <w:spacing w:line="240" w:lineRule="auto"/>
        <w:contextualSpacing/>
        <w:jc w:val="center"/>
        <w:rPr>
          <w:rFonts w:ascii="Times New Roman" w:hAnsi="Times New Roman"/>
          <w:b/>
          <w:iCs/>
          <w:sz w:val="24"/>
          <w:szCs w:val="24"/>
          <w:lang w:val="tt-RU"/>
        </w:rPr>
      </w:pPr>
    </w:p>
    <w:p w:rsidR="00166828" w:rsidRPr="00FE4AD5" w:rsidRDefault="00166828" w:rsidP="00156CDF">
      <w:pPr>
        <w:spacing w:line="240" w:lineRule="auto"/>
        <w:contextualSpacing/>
        <w:jc w:val="both"/>
        <w:rPr>
          <w:rFonts w:ascii="Times New Roman" w:hAnsi="Times New Roman"/>
          <w:b/>
          <w:iCs/>
          <w:sz w:val="24"/>
          <w:szCs w:val="24"/>
          <w:lang w:val="tt-RU"/>
        </w:rPr>
      </w:pPr>
      <w:r w:rsidRPr="007F790F">
        <w:rPr>
          <w:rFonts w:ascii="Times New Roman" w:hAnsi="Times New Roman"/>
          <w:sz w:val="24"/>
          <w:szCs w:val="24"/>
          <w:lang w:val="tt-RU"/>
        </w:rPr>
        <w:t>План түбәндәге программага нигезләнеп төзелде: “Рус телендә урта (тулы) гомуми белем бирү мәктәбендә татар телен һәм әдәбиятын укыту программасы (рус телендә сөйләшүче балалар өчен)</w:t>
      </w:r>
      <w:r w:rsidR="00156CDF">
        <w:rPr>
          <w:rFonts w:ascii="Times New Roman" w:hAnsi="Times New Roman"/>
          <w:sz w:val="24"/>
          <w:szCs w:val="24"/>
          <w:lang w:val="tt-RU"/>
        </w:rPr>
        <w:t xml:space="preserve">  </w:t>
      </w:r>
      <w:r w:rsidRPr="007F790F">
        <w:rPr>
          <w:rFonts w:ascii="Times New Roman" w:hAnsi="Times New Roman"/>
          <w:sz w:val="24"/>
          <w:szCs w:val="24"/>
          <w:lang w:val="tt-RU"/>
        </w:rPr>
        <w:t xml:space="preserve"> 1-11 нче сыйныфлар, К.С.Фәтхуллова, Ф.Х.Җәүһәрова, </w:t>
      </w:r>
      <w:r>
        <w:rPr>
          <w:rFonts w:ascii="Times New Roman" w:hAnsi="Times New Roman"/>
          <w:sz w:val="24"/>
          <w:szCs w:val="24"/>
          <w:lang w:val="tt-RU"/>
        </w:rPr>
        <w:t>Казан, “ Мәгариф” нәшрияты, 2011</w:t>
      </w:r>
      <w:r w:rsidRPr="007F790F">
        <w:rPr>
          <w:rFonts w:ascii="Times New Roman" w:hAnsi="Times New Roman"/>
          <w:sz w:val="24"/>
          <w:szCs w:val="24"/>
          <w:lang w:val="tt-RU"/>
        </w:rPr>
        <w:t>ел</w:t>
      </w:r>
    </w:p>
    <w:tbl>
      <w:tblPr>
        <w:tblW w:w="10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26"/>
        <w:gridCol w:w="1079"/>
        <w:gridCol w:w="1208"/>
        <w:gridCol w:w="1764"/>
        <w:gridCol w:w="1761"/>
        <w:gridCol w:w="1080"/>
        <w:gridCol w:w="2045"/>
      </w:tblGrid>
      <w:tr w:rsidR="00166828" w:rsidRPr="007F790F" w:rsidTr="00166828">
        <w:trPr>
          <w:trHeight w:val="1236"/>
        </w:trPr>
        <w:tc>
          <w:tcPr>
            <w:tcW w:w="1526"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Предмет</w:t>
            </w:r>
          </w:p>
        </w:tc>
        <w:tc>
          <w:tcPr>
            <w:tcW w:w="1079"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Сыйныф</w:t>
            </w:r>
          </w:p>
        </w:tc>
        <w:tc>
          <w:tcPr>
            <w:tcW w:w="1208"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Барлык сәгат</w:t>
            </w:r>
            <w:r w:rsidRPr="007F790F">
              <w:rPr>
                <w:rFonts w:ascii="Times New Roman" w:hAnsi="Times New Roman"/>
                <w:sz w:val="24"/>
                <w:szCs w:val="24"/>
              </w:rPr>
              <w:t>ь</w:t>
            </w:r>
            <w:r w:rsidRPr="007F790F">
              <w:rPr>
                <w:rFonts w:ascii="Times New Roman" w:hAnsi="Times New Roman"/>
                <w:sz w:val="24"/>
                <w:szCs w:val="24"/>
                <w:lang w:val="tt-RU"/>
              </w:rPr>
              <w:t>ләр саны</w:t>
            </w:r>
          </w:p>
        </w:tc>
        <w:tc>
          <w:tcPr>
            <w:tcW w:w="1764"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Атнага сәгат</w:t>
            </w:r>
            <w:r w:rsidRPr="007F790F">
              <w:rPr>
                <w:rFonts w:ascii="Times New Roman" w:hAnsi="Times New Roman"/>
                <w:sz w:val="24"/>
                <w:szCs w:val="24"/>
              </w:rPr>
              <w:t>ь</w:t>
            </w:r>
            <w:r w:rsidRPr="007F790F">
              <w:rPr>
                <w:rFonts w:ascii="Times New Roman" w:hAnsi="Times New Roman"/>
                <w:sz w:val="24"/>
                <w:szCs w:val="24"/>
                <w:lang w:val="tt-RU"/>
              </w:rPr>
              <w:t>ләр саны</w:t>
            </w:r>
          </w:p>
        </w:tc>
        <w:tc>
          <w:tcPr>
            <w:tcW w:w="1761"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Контроль эшләр саны</w:t>
            </w:r>
          </w:p>
          <w:p w:rsidR="00166828" w:rsidRPr="007F790F" w:rsidRDefault="00166828" w:rsidP="00433B8C">
            <w:pPr>
              <w:spacing w:line="240" w:lineRule="auto"/>
              <w:rPr>
                <w:rFonts w:ascii="Times New Roman" w:hAnsi="Times New Roman"/>
                <w:sz w:val="24"/>
                <w:szCs w:val="24"/>
                <w:lang w:val="tt-RU"/>
              </w:rPr>
            </w:pPr>
            <w:r>
              <w:rPr>
                <w:rFonts w:ascii="Times New Roman" w:hAnsi="Times New Roman"/>
                <w:sz w:val="24"/>
                <w:szCs w:val="24"/>
                <w:lang w:val="tt-RU"/>
              </w:rPr>
              <w:t xml:space="preserve">       </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БСҮ дәресләре саны</w:t>
            </w:r>
          </w:p>
        </w:tc>
        <w:tc>
          <w:tcPr>
            <w:tcW w:w="2045"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Дәреслекнең авторы, елы</w:t>
            </w:r>
          </w:p>
        </w:tc>
      </w:tr>
      <w:tr w:rsidR="00166828" w:rsidRPr="007F790F" w:rsidTr="00166828">
        <w:trPr>
          <w:trHeight w:val="921"/>
        </w:trPr>
        <w:tc>
          <w:tcPr>
            <w:tcW w:w="1526"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Татар теле</w:t>
            </w:r>
          </w:p>
        </w:tc>
        <w:tc>
          <w:tcPr>
            <w:tcW w:w="1079"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Pr>
                <w:rFonts w:ascii="Times New Roman" w:hAnsi="Times New Roman"/>
                <w:sz w:val="24"/>
                <w:szCs w:val="24"/>
                <w:lang w:val="tt-RU"/>
              </w:rPr>
              <w:t xml:space="preserve">       11А</w:t>
            </w:r>
          </w:p>
        </w:tc>
        <w:tc>
          <w:tcPr>
            <w:tcW w:w="1208"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 xml:space="preserve">     34</w:t>
            </w:r>
          </w:p>
        </w:tc>
        <w:tc>
          <w:tcPr>
            <w:tcW w:w="1764"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 xml:space="preserve">       1</w:t>
            </w:r>
          </w:p>
        </w:tc>
        <w:tc>
          <w:tcPr>
            <w:tcW w:w="1761"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jc w:val="center"/>
              <w:rPr>
                <w:rFonts w:ascii="Times New Roman" w:hAnsi="Times New Roman"/>
                <w:sz w:val="24"/>
                <w:szCs w:val="24"/>
                <w:lang w:val="tt-RU"/>
              </w:rPr>
            </w:pPr>
            <w:r>
              <w:rPr>
                <w:rFonts w:ascii="Times New Roman" w:hAnsi="Times New Roman"/>
                <w:sz w:val="24"/>
                <w:szCs w:val="24"/>
                <w:lang w:val="tt-RU"/>
              </w:rPr>
              <w:t>4</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 xml:space="preserve">   4</w:t>
            </w:r>
          </w:p>
        </w:tc>
        <w:tc>
          <w:tcPr>
            <w:tcW w:w="2045" w:type="dxa"/>
            <w:tcBorders>
              <w:top w:val="single" w:sz="4" w:space="0" w:color="auto"/>
              <w:left w:val="single" w:sz="4" w:space="0" w:color="auto"/>
              <w:bottom w:val="single" w:sz="4" w:space="0" w:color="auto"/>
              <w:right w:val="single" w:sz="4" w:space="0" w:color="auto"/>
            </w:tcBorders>
            <w:shd w:val="clear" w:color="auto" w:fill="auto"/>
          </w:tcPr>
          <w:p w:rsidR="00166828" w:rsidRPr="007F790F" w:rsidRDefault="00166828" w:rsidP="00433B8C">
            <w:pPr>
              <w:spacing w:line="240" w:lineRule="auto"/>
              <w:rPr>
                <w:rFonts w:ascii="Times New Roman" w:hAnsi="Times New Roman"/>
                <w:sz w:val="24"/>
                <w:szCs w:val="24"/>
                <w:lang w:val="tt-RU"/>
              </w:rPr>
            </w:pPr>
            <w:r w:rsidRPr="007F790F">
              <w:rPr>
                <w:rFonts w:ascii="Times New Roman" w:hAnsi="Times New Roman"/>
                <w:sz w:val="24"/>
                <w:szCs w:val="24"/>
                <w:lang w:val="tt-RU"/>
              </w:rPr>
              <w:t xml:space="preserve"> Р.З.Хәйдәрова, Р.Л.Малафеева “Татар теле  11 кл” 2010 ел</w:t>
            </w:r>
          </w:p>
        </w:tc>
      </w:tr>
    </w:tbl>
    <w:p w:rsidR="00A63C4D" w:rsidRPr="00166828" w:rsidRDefault="00A63C4D" w:rsidP="00166828"/>
    <w:sectPr w:rsidR="00A63C4D" w:rsidRPr="00166828" w:rsidSect="00166828">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956538"/>
    <w:multiLevelType w:val="hybridMultilevel"/>
    <w:tmpl w:val="87184E4A"/>
    <w:lvl w:ilvl="0" w:tplc="54163902">
      <w:start w:val="1"/>
      <w:numFmt w:val="decimal"/>
      <w:lvlText w:val="%1."/>
      <w:lvlJc w:val="left"/>
      <w:pPr>
        <w:ind w:left="720" w:hanging="360"/>
      </w:pPr>
      <w:rPr>
        <w:color w:val="auto"/>
        <w:sz w:val="22"/>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166828"/>
    <w:rsid w:val="00156CDF"/>
    <w:rsid w:val="00166828"/>
    <w:rsid w:val="00A63C4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6828"/>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3">
    <w:name w:val="Style13"/>
    <w:basedOn w:val="a"/>
    <w:rsid w:val="00166828"/>
    <w:pPr>
      <w:widowControl w:val="0"/>
      <w:autoSpaceDE w:val="0"/>
      <w:autoSpaceDN w:val="0"/>
      <w:adjustRightInd w:val="0"/>
      <w:spacing w:after="0" w:line="274" w:lineRule="exact"/>
      <w:ind w:firstLine="710"/>
    </w:pPr>
    <w:rPr>
      <w:rFonts w:ascii="Times New Roman" w:hAnsi="Times New Roman"/>
      <w:sz w:val="24"/>
      <w:szCs w:val="24"/>
      <w:lang w:eastAsia="ru-RU"/>
    </w:rPr>
  </w:style>
  <w:style w:type="paragraph" w:customStyle="1" w:styleId="Style2">
    <w:name w:val="Style2"/>
    <w:basedOn w:val="a"/>
    <w:rsid w:val="00166828"/>
    <w:pPr>
      <w:widowControl w:val="0"/>
      <w:autoSpaceDE w:val="0"/>
      <w:autoSpaceDN w:val="0"/>
      <w:adjustRightInd w:val="0"/>
      <w:spacing w:after="0" w:line="276" w:lineRule="exact"/>
      <w:jc w:val="center"/>
    </w:pPr>
    <w:rPr>
      <w:rFonts w:ascii="Times New Roman" w:hAnsi="Times New Roman"/>
      <w:sz w:val="24"/>
      <w:szCs w:val="24"/>
      <w:lang w:eastAsia="ru-RU"/>
    </w:rPr>
  </w:style>
  <w:style w:type="character" w:customStyle="1" w:styleId="FontStyle38">
    <w:name w:val="Font Style38"/>
    <w:rsid w:val="00166828"/>
    <w:rPr>
      <w:rFonts w:ascii="Times New Roman" w:hAnsi="Times New Roman" w:cs="Times New Roman" w:hint="default"/>
      <w:b/>
      <w:bCs/>
      <w:sz w:val="22"/>
      <w:szCs w:val="22"/>
    </w:rPr>
  </w:style>
  <w:style w:type="character" w:customStyle="1" w:styleId="FontStyle35">
    <w:name w:val="Font Style35"/>
    <w:rsid w:val="00166828"/>
    <w:rPr>
      <w:rFonts w:ascii="Times New Roman" w:hAnsi="Times New Roman" w:cs="Times New Roman" w:hint="default"/>
      <w:sz w:val="22"/>
      <w:szCs w:val="22"/>
    </w:rPr>
  </w:style>
  <w:style w:type="paragraph" w:styleId="a3">
    <w:name w:val="List Paragraph"/>
    <w:basedOn w:val="a"/>
    <w:qFormat/>
    <w:rsid w:val="00166828"/>
    <w:pPr>
      <w:spacing w:after="0" w:line="240" w:lineRule="auto"/>
      <w:ind w:left="720"/>
      <w:contextualSpacing/>
    </w:pPr>
    <w:rPr>
      <w:rFonts w:ascii="Times New Roman" w:hAnsi="Times New Roman"/>
      <w:sz w:val="24"/>
      <w:szCs w:val="24"/>
      <w:lang w:eastAsia="ru-RU"/>
    </w:rPr>
  </w:style>
  <w:style w:type="paragraph" w:customStyle="1" w:styleId="ListParagraph">
    <w:name w:val="List Paragraph"/>
    <w:basedOn w:val="a"/>
    <w:rsid w:val="00166828"/>
    <w:pPr>
      <w:spacing w:after="0" w:line="240" w:lineRule="auto"/>
      <w:ind w:left="720"/>
      <w:contextualSpacing/>
    </w:pPr>
    <w:rPr>
      <w:rFonts w:ascii="Times New Roman" w:eastAsia="Calibri"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956</Words>
  <Characters>5455</Characters>
  <Application>Microsoft Office Word</Application>
  <DocSecurity>0</DocSecurity>
  <Lines>45</Lines>
  <Paragraphs>12</Paragraphs>
  <ScaleCrop>false</ScaleCrop>
  <Company>Reanimator Extreme Edition</Company>
  <LinksUpToDate>false</LinksUpToDate>
  <CharactersWithSpaces>6399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User7</dc:creator>
  <cp:keywords/>
  <dc:description/>
  <cp:lastModifiedBy>User7</cp:lastModifiedBy>
  <cp:revision>3</cp:revision>
  <dcterms:created xsi:type="dcterms:W3CDTF">2017-03-19T15:10:00Z</dcterms:created>
  <dcterms:modified xsi:type="dcterms:W3CDTF">2017-03-19T15:22:00Z</dcterms:modified>
</cp:coreProperties>
</file>